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818B" w14:textId="1534D0ED" w:rsidR="00844374" w:rsidRDefault="00844374" w:rsidP="00CB04BD">
      <w:pPr>
        <w:spacing w:after="0" w:line="288" w:lineRule="atLeast"/>
        <w:textAlignment w:val="baseline"/>
        <w:rPr>
          <w:rFonts w:ascii="Times New Roman" w:hAnsi="Times New Roman" w:cs="Times New Roman"/>
          <w:b/>
          <w:color w:val="000000"/>
          <w:sz w:val="40"/>
          <w:szCs w:val="40"/>
          <w:u w:val="single"/>
        </w:rPr>
      </w:pPr>
      <w:r w:rsidRPr="00844374">
        <w:rPr>
          <w:rFonts w:ascii="Times New Roman" w:hAnsi="Times New Roman" w:cs="Times New Roman"/>
          <w:b/>
          <w:color w:val="000000"/>
          <w:sz w:val="40"/>
          <w:szCs w:val="40"/>
          <w:u w:val="single"/>
        </w:rPr>
        <w:t xml:space="preserve">2023 </w:t>
      </w:r>
      <w:r w:rsidR="007956DC">
        <w:rPr>
          <w:rFonts w:ascii="Times New Roman" w:hAnsi="Times New Roman" w:cs="Times New Roman"/>
          <w:b/>
          <w:color w:val="000000"/>
          <w:sz w:val="40"/>
          <w:szCs w:val="40"/>
          <w:u w:val="single"/>
        </w:rPr>
        <w:t>New Smyrna Speedway</w:t>
      </w:r>
      <w:r w:rsidRPr="00844374">
        <w:rPr>
          <w:rFonts w:ascii="Times New Roman" w:hAnsi="Times New Roman" w:cs="Times New Roman"/>
          <w:b/>
          <w:color w:val="000000"/>
          <w:sz w:val="40"/>
          <w:szCs w:val="40"/>
          <w:u w:val="single"/>
        </w:rPr>
        <w:t xml:space="preserve"> 602 Modified Rules: </w:t>
      </w:r>
    </w:p>
    <w:p w14:paraId="15D9E263" w14:textId="0680E47D" w:rsidR="00844374" w:rsidRDefault="00844374" w:rsidP="00CB04BD">
      <w:pPr>
        <w:spacing w:after="0" w:line="288" w:lineRule="atLeast"/>
        <w:textAlignment w:val="baseline"/>
        <w:rPr>
          <w:rFonts w:ascii="Times New Roman" w:hAnsi="Times New Roman" w:cs="Times New Roman"/>
          <w:b/>
          <w:color w:val="000000"/>
          <w:sz w:val="40"/>
          <w:szCs w:val="40"/>
          <w:u w:val="single"/>
        </w:rPr>
      </w:pPr>
    </w:p>
    <w:p w14:paraId="3A8955C1" w14:textId="4420A382" w:rsidR="00844374" w:rsidRDefault="00844374" w:rsidP="00844374">
      <w:pPr>
        <w:spacing w:after="0" w:line="288" w:lineRule="atLeast"/>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Driver Must be 14 years old by February 1</w:t>
      </w:r>
      <w:r w:rsidRPr="00844374">
        <w:rPr>
          <w:rFonts w:ascii="Times New Roman" w:hAnsi="Times New Roman" w:cs="Times New Roman"/>
          <w:b/>
          <w:color w:val="000000"/>
          <w:sz w:val="24"/>
          <w:szCs w:val="24"/>
          <w:vertAlign w:val="superscript"/>
        </w:rPr>
        <w:t>st</w:t>
      </w:r>
      <w:proofErr w:type="gramStart"/>
      <w:r>
        <w:rPr>
          <w:rFonts w:ascii="Times New Roman" w:hAnsi="Times New Roman" w:cs="Times New Roman"/>
          <w:b/>
          <w:color w:val="000000"/>
          <w:sz w:val="24"/>
          <w:szCs w:val="24"/>
        </w:rPr>
        <w:t xml:space="preserve"> 20</w:t>
      </w:r>
      <w:r w:rsidR="00E448CB">
        <w:rPr>
          <w:rFonts w:ascii="Times New Roman" w:hAnsi="Times New Roman" w:cs="Times New Roman"/>
          <w:b/>
          <w:color w:val="000000"/>
          <w:sz w:val="24"/>
          <w:szCs w:val="24"/>
        </w:rPr>
        <w:t>23</w:t>
      </w:r>
      <w:proofErr w:type="gramEnd"/>
      <w:r w:rsidR="00E448CB">
        <w:rPr>
          <w:rFonts w:ascii="Times New Roman" w:hAnsi="Times New Roman" w:cs="Times New Roman"/>
          <w:b/>
          <w:color w:val="000000"/>
          <w:sz w:val="24"/>
          <w:szCs w:val="24"/>
        </w:rPr>
        <w:t xml:space="preserve"> to compete per NSS Rules and MUST have an up to date NASCAR License to compete. </w:t>
      </w:r>
    </w:p>
    <w:p w14:paraId="32E3CA77" w14:textId="67DAF438" w:rsidR="00E448CB" w:rsidRPr="007956DC" w:rsidRDefault="00E448CB" w:rsidP="007956DC">
      <w:pPr>
        <w:spacing w:after="0" w:line="288" w:lineRule="atLeast"/>
        <w:textAlignment w:val="baseline"/>
        <w:rPr>
          <w:rFonts w:ascii="Times New Roman" w:hAnsi="Times New Roman" w:cs="Times New Roman"/>
          <w:color w:val="000000"/>
          <w:sz w:val="24"/>
          <w:szCs w:val="24"/>
        </w:rPr>
      </w:pPr>
    </w:p>
    <w:p w14:paraId="0EFC1F1E" w14:textId="19B504BF" w:rsidR="00E448CB" w:rsidRDefault="00E448CB" w:rsidP="00E448CB">
      <w:pPr>
        <w:pStyle w:val="ListParagraph"/>
        <w:spacing w:after="0" w:line="288" w:lineRule="atLeast"/>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Wall Stadium Rules will be </w:t>
      </w:r>
      <w:proofErr w:type="gramStart"/>
      <w:r>
        <w:rPr>
          <w:rFonts w:ascii="Times New Roman" w:hAnsi="Times New Roman" w:cs="Times New Roman"/>
          <w:color w:val="FF0000"/>
          <w:sz w:val="28"/>
          <w:szCs w:val="28"/>
        </w:rPr>
        <w:t>enforced</w:t>
      </w:r>
      <w:proofErr w:type="gramEnd"/>
    </w:p>
    <w:p w14:paraId="5083DB8B" w14:textId="77777777" w:rsidR="007956DC" w:rsidRDefault="007956DC" w:rsidP="00E448CB">
      <w:pPr>
        <w:pStyle w:val="ListParagraph"/>
        <w:spacing w:after="0" w:line="288" w:lineRule="atLeast"/>
        <w:textAlignment w:val="baseline"/>
        <w:rPr>
          <w:rFonts w:ascii="Times New Roman" w:hAnsi="Times New Roman" w:cs="Times New Roman"/>
          <w:color w:val="FF0000"/>
          <w:sz w:val="28"/>
          <w:szCs w:val="28"/>
        </w:rPr>
      </w:pPr>
    </w:p>
    <w:p w14:paraId="4B72A961" w14:textId="78B298A6" w:rsidR="00E448CB" w:rsidRDefault="00E448CB" w:rsidP="00E448CB">
      <w:pPr>
        <w:spacing w:after="0" w:line="288" w:lineRule="atLeast"/>
        <w:textAlignment w:val="baseline"/>
        <w:rPr>
          <w:rFonts w:ascii="Times New Roman" w:hAnsi="Times New Roman" w:cs="Times New Roman"/>
          <w:b/>
          <w:sz w:val="28"/>
          <w:szCs w:val="28"/>
        </w:rPr>
      </w:pPr>
      <w:r>
        <w:rPr>
          <w:rFonts w:ascii="Times New Roman" w:hAnsi="Times New Roman" w:cs="Times New Roman"/>
          <w:b/>
          <w:sz w:val="28"/>
          <w:szCs w:val="28"/>
        </w:rPr>
        <w:t>Engine Rules:</w:t>
      </w:r>
    </w:p>
    <w:p w14:paraId="76971AAD" w14:textId="3B60CA5E" w:rsidR="00E448CB" w:rsidRPr="00E448CB" w:rsidRDefault="00E448CB" w:rsidP="00E448CB">
      <w:pPr>
        <w:pStyle w:val="ListParagraph"/>
        <w:numPr>
          <w:ilvl w:val="0"/>
          <w:numId w:val="3"/>
        </w:numPr>
        <w:spacing w:after="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 xml:space="preserve">GM Sealed Stock Crate </w:t>
      </w:r>
      <w:r>
        <w:rPr>
          <w:rFonts w:ascii="Times New Roman" w:hAnsi="Times New Roman" w:cs="Times New Roman"/>
          <w:sz w:val="24"/>
          <w:szCs w:val="24"/>
        </w:rPr>
        <w:t>2525lbs minimum</w:t>
      </w:r>
    </w:p>
    <w:p w14:paraId="0B405969" w14:textId="3A910862" w:rsidR="00E448CB" w:rsidRPr="00E448CB" w:rsidRDefault="00E448CB" w:rsidP="00E448CB">
      <w:pPr>
        <w:pStyle w:val="ListParagraph"/>
        <w:numPr>
          <w:ilvl w:val="0"/>
          <w:numId w:val="3"/>
        </w:numPr>
        <w:spacing w:after="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 xml:space="preserve">Rebuilt GM Spec </w:t>
      </w:r>
      <w:r>
        <w:rPr>
          <w:rFonts w:ascii="Times New Roman" w:hAnsi="Times New Roman" w:cs="Times New Roman"/>
          <w:sz w:val="24"/>
          <w:szCs w:val="24"/>
        </w:rPr>
        <w:t>2650lbs minimum</w:t>
      </w:r>
    </w:p>
    <w:p w14:paraId="68FB67D9" w14:textId="24178F2F" w:rsidR="00E448CB" w:rsidRPr="00E448CB" w:rsidRDefault="00E448CB" w:rsidP="00E448CB">
      <w:pPr>
        <w:pStyle w:val="ListParagraph"/>
        <w:numPr>
          <w:ilvl w:val="0"/>
          <w:numId w:val="3"/>
        </w:numPr>
        <w:spacing w:after="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 xml:space="preserve">Overbore- </w:t>
      </w:r>
      <w:r>
        <w:rPr>
          <w:rFonts w:ascii="Times New Roman" w:hAnsi="Times New Roman" w:cs="Times New Roman"/>
          <w:sz w:val="24"/>
          <w:szCs w:val="24"/>
        </w:rPr>
        <w:t>355CI maximum- add 7lbs per CI over 350CI</w:t>
      </w:r>
    </w:p>
    <w:p w14:paraId="36DCD1B2" w14:textId="10BF24C0" w:rsidR="00E448CB" w:rsidRPr="00E448CB" w:rsidRDefault="00E448CB" w:rsidP="00E448CB">
      <w:pPr>
        <w:pStyle w:val="ListParagraph"/>
        <w:numPr>
          <w:ilvl w:val="0"/>
          <w:numId w:val="3"/>
        </w:numPr>
        <w:spacing w:after="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Bring extra oil pan gasket. Tech may request oil pan removal. </w:t>
      </w:r>
    </w:p>
    <w:p w14:paraId="0FF18716" w14:textId="0A6BC9D6" w:rsidR="00E448CB" w:rsidRPr="00956915" w:rsidRDefault="00956915" w:rsidP="00E448CB">
      <w:pPr>
        <w:pStyle w:val="ListParagraph"/>
        <w:numPr>
          <w:ilvl w:val="0"/>
          <w:numId w:val="3"/>
        </w:numPr>
        <w:spacing w:after="0" w:line="288" w:lineRule="atLeast"/>
        <w:textAlignment w:val="baseline"/>
        <w:rPr>
          <w:rFonts w:ascii="Times New Roman" w:hAnsi="Times New Roman" w:cs="Times New Roman"/>
          <w:b/>
          <w:sz w:val="24"/>
          <w:szCs w:val="24"/>
        </w:rPr>
      </w:pPr>
      <w:r>
        <w:rPr>
          <w:rFonts w:ascii="Times New Roman" w:hAnsi="Times New Roman" w:cs="Times New Roman"/>
          <w:b/>
          <w:sz w:val="24"/>
          <w:szCs w:val="24"/>
        </w:rPr>
        <w:t>Reverse Mount Starters</w:t>
      </w:r>
      <w:r>
        <w:rPr>
          <w:rFonts w:ascii="Times New Roman" w:hAnsi="Times New Roman" w:cs="Times New Roman"/>
          <w:sz w:val="24"/>
          <w:szCs w:val="24"/>
        </w:rPr>
        <w:t xml:space="preserve">- Add 25lbs. </w:t>
      </w:r>
    </w:p>
    <w:p w14:paraId="2E211E49" w14:textId="3791103D" w:rsidR="00956915" w:rsidRDefault="00956915" w:rsidP="00956915">
      <w:pPr>
        <w:spacing w:after="0" w:line="288"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Transmissions Must Meet following requirements: </w:t>
      </w:r>
    </w:p>
    <w:p w14:paraId="5328D737" w14:textId="0CF6514C"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 xml:space="preserve">Standard production transmission, which is available through dealers. </w:t>
      </w:r>
    </w:p>
    <w:p w14:paraId="60997BB1" w14:textId="2C488FDB"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b/>
          <w:sz w:val="24"/>
          <w:szCs w:val="24"/>
        </w:rPr>
        <w:t xml:space="preserve">NO TITANIUM OR CARBON FIBER PARTS ALLOWED. </w:t>
      </w:r>
    </w:p>
    <w:p w14:paraId="76C39BB2" w14:textId="7AE9E12B"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 xml:space="preserve">No ceramic type roller bearings </w:t>
      </w:r>
    </w:p>
    <w:p w14:paraId="7970175E" w14:textId="79D5FDCE"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 xml:space="preserve">No overdrive type transmissions allowed. </w:t>
      </w:r>
    </w:p>
    <w:p w14:paraId="2176B5C2" w14:textId="39E7A700"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A maximum of four (4) forward speeds</w:t>
      </w:r>
    </w:p>
    <w:p w14:paraId="06FE81D9" w14:textId="56B894FE"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 xml:space="preserve">Forward and Reverse gear must be in working order </w:t>
      </w:r>
    </w:p>
    <w:p w14:paraId="0238B888" w14:textId="76AF7531" w:rsidR="00956915" w:rsidRPr="00956915"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 xml:space="preserve">No automatic or semi-automatic transmissions </w:t>
      </w:r>
    </w:p>
    <w:p w14:paraId="442FDFD2" w14:textId="5203F151" w:rsidR="00956915" w:rsidRPr="006306D7" w:rsidRDefault="00956915" w:rsidP="00956915">
      <w:pPr>
        <w:pStyle w:val="ListParagraph"/>
        <w:numPr>
          <w:ilvl w:val="0"/>
          <w:numId w:val="4"/>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No transmission will have a gear ratio between 1.00 and 1.15. The only high gear ratio permitted will be 1.00:1</w:t>
      </w:r>
    </w:p>
    <w:p w14:paraId="390AB1B6" w14:textId="06075719" w:rsidR="006306D7" w:rsidRDefault="006306D7" w:rsidP="006306D7">
      <w:pPr>
        <w:spacing w:after="0" w:line="288"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Differential: </w:t>
      </w:r>
    </w:p>
    <w:p w14:paraId="62A51A72" w14:textId="4E84A3D9" w:rsidR="006306D7" w:rsidRPr="006306D7" w:rsidRDefault="006306D7" w:rsidP="006306D7">
      <w:pPr>
        <w:pStyle w:val="ListParagraph"/>
        <w:numPr>
          <w:ilvl w:val="0"/>
          <w:numId w:val="6"/>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Non quick change OK</w:t>
      </w:r>
    </w:p>
    <w:p w14:paraId="518EA674" w14:textId="5F50599D" w:rsidR="006306D7" w:rsidRPr="006306D7" w:rsidRDefault="006306D7" w:rsidP="006306D7">
      <w:pPr>
        <w:pStyle w:val="ListParagraph"/>
        <w:numPr>
          <w:ilvl w:val="0"/>
          <w:numId w:val="6"/>
        </w:numPr>
        <w:spacing w:after="0" w:line="288" w:lineRule="atLeast"/>
        <w:textAlignment w:val="baseline"/>
        <w:rPr>
          <w:rFonts w:ascii="Times New Roman" w:hAnsi="Times New Roman" w:cs="Times New Roman"/>
          <w:b/>
          <w:sz w:val="28"/>
          <w:szCs w:val="28"/>
        </w:rPr>
      </w:pPr>
      <w:r>
        <w:rPr>
          <w:rFonts w:ascii="Times New Roman" w:hAnsi="Times New Roman" w:cs="Times New Roman"/>
          <w:sz w:val="24"/>
          <w:szCs w:val="24"/>
        </w:rPr>
        <w:t>4.11 minimum 4.12 maximum final drive ratio</w:t>
      </w:r>
    </w:p>
    <w:p w14:paraId="288AB294" w14:textId="2E401487" w:rsidR="006306D7" w:rsidRDefault="006306D7" w:rsidP="006306D7">
      <w:pPr>
        <w:spacing w:after="0" w:line="288" w:lineRule="atLeast"/>
        <w:textAlignment w:val="baseline"/>
        <w:rPr>
          <w:rFonts w:ascii="Times New Roman" w:hAnsi="Times New Roman" w:cs="Times New Roman"/>
          <w:b/>
          <w:sz w:val="28"/>
          <w:szCs w:val="28"/>
        </w:rPr>
      </w:pPr>
    </w:p>
    <w:p w14:paraId="6B605788" w14:textId="77777777" w:rsidR="006306D7" w:rsidRPr="006306D7" w:rsidRDefault="006306D7" w:rsidP="006306D7">
      <w:pPr>
        <w:spacing w:after="0" w:line="288" w:lineRule="atLeast"/>
        <w:textAlignment w:val="baseline"/>
        <w:rPr>
          <w:rFonts w:ascii="Times New Roman" w:hAnsi="Times New Roman" w:cs="Times New Roman"/>
          <w:b/>
          <w:sz w:val="28"/>
          <w:szCs w:val="28"/>
        </w:rPr>
      </w:pPr>
    </w:p>
    <w:p w14:paraId="3C41EA4E" w14:textId="79D26D5A" w:rsidR="00956915" w:rsidRDefault="00956915" w:rsidP="00956915">
      <w:pPr>
        <w:spacing w:after="0" w:line="288"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Tires and Wheels: </w:t>
      </w:r>
    </w:p>
    <w:p w14:paraId="18B9FDEC" w14:textId="3EB83FA9" w:rsidR="00956915" w:rsidRDefault="00956915" w:rsidP="00956915">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Absolutely </w:t>
      </w:r>
      <w:r>
        <w:rPr>
          <w:rFonts w:ascii="Times New Roman" w:hAnsi="Times New Roman" w:cs="Times New Roman"/>
          <w:b/>
          <w:sz w:val="24"/>
          <w:szCs w:val="24"/>
        </w:rPr>
        <w:t xml:space="preserve">NO </w:t>
      </w:r>
      <w:r>
        <w:rPr>
          <w:rFonts w:ascii="Times New Roman" w:hAnsi="Times New Roman" w:cs="Times New Roman"/>
          <w:sz w:val="24"/>
          <w:szCs w:val="24"/>
        </w:rPr>
        <w:t>tire prep.</w:t>
      </w:r>
    </w:p>
    <w:p w14:paraId="3D6F1DB9" w14:textId="49AD3BF4" w:rsidR="00956915" w:rsidRDefault="00956915" w:rsidP="00956915">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Tires </w:t>
      </w:r>
      <w:r>
        <w:rPr>
          <w:rFonts w:ascii="Times New Roman" w:hAnsi="Times New Roman" w:cs="Times New Roman"/>
          <w:b/>
          <w:sz w:val="24"/>
          <w:szCs w:val="24"/>
        </w:rPr>
        <w:t xml:space="preserve">WILL </w:t>
      </w:r>
      <w:r>
        <w:rPr>
          <w:rFonts w:ascii="Times New Roman" w:hAnsi="Times New Roman" w:cs="Times New Roman"/>
          <w:sz w:val="24"/>
          <w:szCs w:val="24"/>
        </w:rPr>
        <w:t>be tested.</w:t>
      </w:r>
    </w:p>
    <w:p w14:paraId="15E1CB9F" w14:textId="380B33C7" w:rsidR="00956915" w:rsidRDefault="00956915" w:rsidP="00956915">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sz w:val="24"/>
          <w:szCs w:val="24"/>
        </w:rPr>
        <w:t>10” Hoosier F45- 2 Sets Total (8 Tires) allowed for 4 nights</w:t>
      </w:r>
    </w:p>
    <w:p w14:paraId="52F86D7B" w14:textId="77777777" w:rsidR="00956915" w:rsidRDefault="00956915" w:rsidP="00956915">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sz w:val="24"/>
          <w:szCs w:val="24"/>
        </w:rPr>
        <w:t>Only 4 practice tires allowed</w:t>
      </w:r>
    </w:p>
    <w:p w14:paraId="312B9096" w14:textId="41246C4B" w:rsidR="00BA4F19" w:rsidRPr="00BA4F19" w:rsidRDefault="00956915" w:rsidP="00BA4F19">
      <w:pPr>
        <w:pStyle w:val="ListParagraph"/>
        <w:numPr>
          <w:ilvl w:val="0"/>
          <w:numId w:val="5"/>
        </w:numPr>
        <w:spacing w:after="0" w:line="288" w:lineRule="atLeast"/>
        <w:textAlignment w:val="baseline"/>
        <w:rPr>
          <w:rFonts w:ascii="Times New Roman" w:hAnsi="Times New Roman" w:cs="Times New Roman"/>
          <w:sz w:val="24"/>
          <w:szCs w:val="24"/>
        </w:rPr>
      </w:pPr>
      <w:r w:rsidRPr="00956915">
        <w:rPr>
          <w:rFonts w:ascii="Times New Roman" w:hAnsi="Times New Roman" w:cs="Times New Roman"/>
          <w:b/>
          <w:sz w:val="24"/>
          <w:szCs w:val="24"/>
        </w:rPr>
        <w:t xml:space="preserve">Wheels: </w:t>
      </w:r>
      <w:r w:rsidR="00BA4F19">
        <w:rPr>
          <w:rFonts w:ascii="Times New Roman" w:hAnsi="Times New Roman" w:cs="Times New Roman"/>
          <w:sz w:val="24"/>
          <w:szCs w:val="24"/>
        </w:rPr>
        <w:t xml:space="preserve">Steel wheels wide 5- </w:t>
      </w:r>
      <w:r w:rsidR="00BA4F19">
        <w:rPr>
          <w:rFonts w:ascii="Times New Roman" w:hAnsi="Times New Roman" w:cs="Times New Roman"/>
          <w:b/>
          <w:sz w:val="24"/>
          <w:szCs w:val="24"/>
          <w:u w:val="single"/>
        </w:rPr>
        <w:t>MAXIMUM WIDTH 13 INCHES</w:t>
      </w:r>
    </w:p>
    <w:p w14:paraId="2D5B4693" w14:textId="337EB478" w:rsidR="00BA4F19" w:rsidRDefault="00BA4F19" w:rsidP="00BA4F19">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b/>
          <w:sz w:val="24"/>
          <w:szCs w:val="24"/>
        </w:rPr>
        <w:t xml:space="preserve">Radial Mount Brakes </w:t>
      </w:r>
      <w:r>
        <w:rPr>
          <w:rFonts w:ascii="Times New Roman" w:hAnsi="Times New Roman" w:cs="Times New Roman"/>
          <w:sz w:val="24"/>
          <w:szCs w:val="24"/>
        </w:rPr>
        <w:t>OK</w:t>
      </w:r>
    </w:p>
    <w:p w14:paraId="1EDE35B0" w14:textId="07B7D067" w:rsidR="00637582" w:rsidRDefault="00637582" w:rsidP="00BA4F19">
      <w:pPr>
        <w:pStyle w:val="ListParagraph"/>
        <w:numPr>
          <w:ilvl w:val="0"/>
          <w:numId w:val="5"/>
        </w:numPr>
        <w:spacing w:after="0" w:line="288" w:lineRule="atLeast"/>
        <w:textAlignment w:val="baseline"/>
        <w:rPr>
          <w:rFonts w:ascii="Times New Roman" w:hAnsi="Times New Roman" w:cs="Times New Roman"/>
          <w:sz w:val="24"/>
          <w:szCs w:val="24"/>
        </w:rPr>
      </w:pPr>
      <w:r>
        <w:rPr>
          <w:rFonts w:ascii="Times New Roman" w:hAnsi="Times New Roman" w:cs="Times New Roman"/>
          <w:b/>
          <w:sz w:val="24"/>
          <w:szCs w:val="24"/>
          <w:u w:val="single"/>
        </w:rPr>
        <w:t>Shocks</w:t>
      </w:r>
      <w:r>
        <w:rPr>
          <w:rFonts w:ascii="Times New Roman" w:hAnsi="Times New Roman" w:cs="Times New Roman"/>
          <w:sz w:val="24"/>
          <w:szCs w:val="24"/>
        </w:rPr>
        <w:t>: Non Adjustable- $300 PER SHOCK limit</w:t>
      </w:r>
      <w:r>
        <w:rPr>
          <w:rFonts w:ascii="Times New Roman" w:hAnsi="Times New Roman" w:cs="Times New Roman"/>
          <w:b/>
          <w:sz w:val="24"/>
          <w:szCs w:val="24"/>
          <w:u w:val="single"/>
        </w:rPr>
        <w:t xml:space="preserve"> </w:t>
      </w:r>
    </w:p>
    <w:p w14:paraId="106BD443" w14:textId="0EAA08BD" w:rsidR="00BA4F19" w:rsidRDefault="00BA4F19" w:rsidP="00BA4F19">
      <w:pPr>
        <w:spacing w:after="0" w:line="288" w:lineRule="atLeast"/>
        <w:ind w:left="360"/>
        <w:textAlignment w:val="baseline"/>
        <w:rPr>
          <w:rFonts w:ascii="Times New Roman" w:hAnsi="Times New Roman" w:cs="Times New Roman"/>
          <w:sz w:val="24"/>
          <w:szCs w:val="24"/>
        </w:rPr>
      </w:pPr>
    </w:p>
    <w:p w14:paraId="4FE034A6" w14:textId="2987B7F2" w:rsidR="00BA4F19" w:rsidRPr="00BA4F19" w:rsidRDefault="00BA4F19" w:rsidP="00BA4F19">
      <w:pPr>
        <w:spacing w:after="0" w:line="288" w:lineRule="atLeast"/>
        <w:ind w:left="360"/>
        <w:textAlignment w:val="baseline"/>
        <w:rPr>
          <w:rFonts w:ascii="Times New Roman" w:hAnsi="Times New Roman" w:cs="Times New Roman"/>
          <w:b/>
          <w:sz w:val="24"/>
          <w:szCs w:val="24"/>
        </w:rPr>
      </w:pPr>
      <w:r>
        <w:rPr>
          <w:rFonts w:ascii="Times New Roman" w:hAnsi="Times New Roman" w:cs="Times New Roman"/>
          <w:b/>
          <w:sz w:val="24"/>
          <w:szCs w:val="24"/>
        </w:rPr>
        <w:t>No Ride Height Rule</w:t>
      </w:r>
    </w:p>
    <w:p w14:paraId="055FA58B" w14:textId="415E8962" w:rsidR="00BA4F19" w:rsidRDefault="00BA4F19" w:rsidP="00BA4F19">
      <w:pPr>
        <w:pStyle w:val="ListParagraph"/>
        <w:spacing w:after="0" w:line="288" w:lineRule="atLeast"/>
        <w:textAlignment w:val="baseline"/>
        <w:rPr>
          <w:rFonts w:ascii="Times New Roman" w:hAnsi="Times New Roman" w:cs="Times New Roman"/>
          <w:b/>
          <w:sz w:val="24"/>
          <w:szCs w:val="24"/>
        </w:rPr>
      </w:pPr>
    </w:p>
    <w:p w14:paraId="62C93DCE" w14:textId="77777777" w:rsidR="00BA4F19" w:rsidRPr="00956915" w:rsidRDefault="00BA4F19" w:rsidP="00BA4F19">
      <w:pPr>
        <w:pStyle w:val="ListParagraph"/>
        <w:spacing w:after="0" w:line="288" w:lineRule="atLeast"/>
        <w:textAlignment w:val="baseline"/>
        <w:rPr>
          <w:rFonts w:ascii="Times New Roman" w:hAnsi="Times New Roman" w:cs="Times New Roman"/>
          <w:sz w:val="24"/>
          <w:szCs w:val="24"/>
        </w:rPr>
      </w:pPr>
    </w:p>
    <w:p w14:paraId="0BE36A4F" w14:textId="3D11CEA8" w:rsidR="00956915" w:rsidRPr="00956915" w:rsidRDefault="00956915" w:rsidP="00956915">
      <w:pPr>
        <w:spacing w:after="0" w:line="288" w:lineRule="atLeast"/>
        <w:textAlignment w:val="baseline"/>
        <w:rPr>
          <w:rFonts w:ascii="Times New Roman" w:hAnsi="Times New Roman" w:cs="Times New Roman"/>
          <w:sz w:val="24"/>
          <w:szCs w:val="24"/>
        </w:rPr>
      </w:pPr>
      <w:r w:rsidRPr="00956915">
        <w:rPr>
          <w:rFonts w:ascii="Times New Roman" w:hAnsi="Times New Roman" w:cs="Times New Roman"/>
          <w:b/>
          <w:color w:val="FF0000"/>
          <w:sz w:val="28"/>
          <w:szCs w:val="28"/>
        </w:rPr>
        <w:lastRenderedPageBreak/>
        <w:t xml:space="preserve">IMPORTANT NOTE: </w:t>
      </w:r>
      <w:r w:rsidRPr="00956915">
        <w:rPr>
          <w:rFonts w:ascii="Times New Roman" w:hAnsi="Times New Roman" w:cs="Times New Roman"/>
          <w:color w:val="000000"/>
          <w:sz w:val="28"/>
          <w:szCs w:val="28"/>
        </w:rPr>
        <w:t xml:space="preserve">In the spirit of fair competition and this being a special event, all rules are subject to alterations and changes prior to and during the event.  </w:t>
      </w:r>
    </w:p>
    <w:p w14:paraId="2E721970"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602C891A" w14:textId="1B5DD60A"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w:t>
      </w:r>
    </w:p>
    <w:p w14:paraId="2794A3FB"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0C639F7D"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A STRICT CODE OF CONDUCT MUST BE ADHERED TO AND WILL BE STRICTLY ENFORCED BY THE TRACK, EVENT ORGANIZERS, AND LAW ENFORCEMENT IF NECESSARY.  BY ENTERING THIS EVENT YOU AGREE TO ABIDE BY THE CODE OF CONDUCT.</w:t>
      </w:r>
    </w:p>
    <w:p w14:paraId="64EA46F0"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0AB05ECD"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w:t>
      </w:r>
    </w:p>
    <w:p w14:paraId="2B318A62"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26969603"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5620DE">
        <w:rPr>
          <w:rFonts w:ascii="Times New Roman" w:hAnsi="Times New Roman" w:cs="Times New Roman"/>
          <w:b/>
          <w:color w:val="FF0000"/>
          <w:sz w:val="28"/>
          <w:szCs w:val="28"/>
        </w:rPr>
        <w:t>GENERAL CODE OF CONDUCT</w:t>
      </w:r>
      <w:r w:rsidRPr="00956915">
        <w:rPr>
          <w:rFonts w:ascii="Times New Roman" w:hAnsi="Times New Roman" w:cs="Times New Roman"/>
          <w:b/>
          <w:color w:val="000000"/>
          <w:sz w:val="28"/>
          <w:szCs w:val="28"/>
        </w:rPr>
        <w:t xml:space="preserve">: </w:t>
      </w:r>
      <w:r w:rsidRPr="005620DE">
        <w:rPr>
          <w:rFonts w:ascii="Times New Roman" w:hAnsi="Times New Roman" w:cs="Times New Roman"/>
          <w:color w:val="000000"/>
          <w:sz w:val="28"/>
          <w:szCs w:val="28"/>
        </w:rPr>
        <w:t>This is a special event meant to have fun and be a tightly competitive race.  There will be a strictly enforced zero-tolerance policy for any disruption or defaming of the event, the racetrack, sponsors, or fellow drivers and teams.  This disruption includes but is not limited to, fighting, extensive arguing or disrespecting officials or event organizers, defaming the track, sponsors, or other drivers (</w:t>
      </w:r>
      <w:r w:rsidRPr="005620DE">
        <w:rPr>
          <w:rFonts w:ascii="Times New Roman" w:hAnsi="Times New Roman" w:cs="Times New Roman"/>
          <w:color w:val="FF0000"/>
          <w:sz w:val="28"/>
          <w:szCs w:val="28"/>
        </w:rPr>
        <w:t>INCLUDES SOCIAL MEDIA</w:t>
      </w:r>
      <w:r w:rsidRPr="005620DE">
        <w:rPr>
          <w:rFonts w:ascii="Times New Roman" w:hAnsi="Times New Roman" w:cs="Times New Roman"/>
          <w:color w:val="000000"/>
          <w:sz w:val="28"/>
          <w:szCs w:val="28"/>
        </w:rPr>
        <w:t>), and other general disruption prior, during, or post-event that is deemed detrimental to the event.  Anyone breaking the General Code of Conduct will be immediately ejected from the event and a lifetime ban will be placed upon that driver and their crewmembers.</w:t>
      </w:r>
      <w:r w:rsidRPr="00956915">
        <w:rPr>
          <w:rFonts w:ascii="Times New Roman" w:hAnsi="Times New Roman" w:cs="Times New Roman"/>
          <w:b/>
          <w:color w:val="000000"/>
          <w:sz w:val="28"/>
          <w:szCs w:val="28"/>
        </w:rPr>
        <w:t xml:space="preserve">  </w:t>
      </w:r>
    </w:p>
    <w:p w14:paraId="7A05C4B5"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4A5848DE"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 xml:space="preserve"> </w:t>
      </w:r>
    </w:p>
    <w:p w14:paraId="37F042E4"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1743014B"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 xml:space="preserve">Bottom line, come to the race, have fun, be competitive with one another, and if you don't like something state your case in rational conversation.  We want to grow this event and the sponsors involved. </w:t>
      </w:r>
    </w:p>
    <w:p w14:paraId="00955345"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7BA83A4E"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r w:rsidRPr="00956915">
        <w:rPr>
          <w:rFonts w:ascii="Times New Roman" w:hAnsi="Times New Roman" w:cs="Times New Roman"/>
          <w:b/>
          <w:color w:val="000000"/>
          <w:sz w:val="28"/>
          <w:szCs w:val="28"/>
        </w:rPr>
        <w:t xml:space="preserve"> </w:t>
      </w:r>
    </w:p>
    <w:p w14:paraId="7FD1C409" w14:textId="77777777" w:rsidR="00956915" w:rsidRPr="00956915" w:rsidRDefault="00956915" w:rsidP="00956915">
      <w:pPr>
        <w:spacing w:after="0" w:line="288" w:lineRule="atLeast"/>
        <w:textAlignment w:val="baseline"/>
        <w:rPr>
          <w:rFonts w:ascii="Times New Roman" w:hAnsi="Times New Roman" w:cs="Times New Roman"/>
          <w:b/>
          <w:color w:val="000000"/>
          <w:sz w:val="28"/>
          <w:szCs w:val="28"/>
        </w:rPr>
      </w:pPr>
    </w:p>
    <w:p w14:paraId="41AF5BD7" w14:textId="2D5A82D5" w:rsidR="00E448CB" w:rsidRPr="005620DE" w:rsidRDefault="00956915" w:rsidP="00956915">
      <w:pPr>
        <w:spacing w:after="0" w:line="288" w:lineRule="atLeast"/>
        <w:textAlignment w:val="baseline"/>
        <w:rPr>
          <w:rFonts w:ascii="Times New Roman" w:hAnsi="Times New Roman" w:cs="Times New Roman"/>
          <w:b/>
          <w:color w:val="FF0000"/>
          <w:sz w:val="28"/>
          <w:szCs w:val="28"/>
        </w:rPr>
      </w:pPr>
      <w:r w:rsidRPr="005620DE">
        <w:rPr>
          <w:rFonts w:ascii="Times New Roman" w:hAnsi="Times New Roman" w:cs="Times New Roman"/>
          <w:b/>
          <w:color w:val="FF0000"/>
          <w:sz w:val="28"/>
          <w:szCs w:val="28"/>
        </w:rPr>
        <w:t>DON'T BE A RICHARD CRANIUM!</w:t>
      </w:r>
    </w:p>
    <w:p w14:paraId="67A381A2" w14:textId="47BEE5C9" w:rsidR="00844374" w:rsidRDefault="00844374" w:rsidP="00844374">
      <w:pPr>
        <w:pStyle w:val="font8"/>
        <w:spacing w:before="0" w:beforeAutospacing="0" w:after="0" w:afterAutospacing="0" w:line="288" w:lineRule="atLeast"/>
        <w:ind w:left="840"/>
        <w:textAlignment w:val="baseline"/>
        <w:rPr>
          <w:rFonts w:ascii="Arial" w:hAnsi="Arial" w:cs="Arial"/>
          <w:color w:val="000000"/>
          <w:sz w:val="36"/>
          <w:szCs w:val="36"/>
        </w:rPr>
      </w:pPr>
    </w:p>
    <w:p w14:paraId="19F5A7E2" w14:textId="77777777" w:rsidR="00CB04BD" w:rsidRPr="00AF0CF6" w:rsidRDefault="00CB04BD" w:rsidP="007F3781">
      <w:pPr>
        <w:pStyle w:val="font8"/>
        <w:spacing w:before="0" w:beforeAutospacing="0" w:after="0" w:afterAutospacing="0" w:line="288" w:lineRule="atLeast"/>
        <w:ind w:left="840"/>
        <w:textAlignment w:val="baseline"/>
        <w:rPr>
          <w:rFonts w:ascii="Arial" w:hAnsi="Arial" w:cs="Arial"/>
          <w:color w:val="000000"/>
        </w:rPr>
      </w:pPr>
    </w:p>
    <w:p w14:paraId="6F956571" w14:textId="77777777" w:rsidR="00FB1EC5" w:rsidRDefault="00FB1EC5"/>
    <w:sectPr w:rsidR="00FB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08E"/>
    <w:multiLevelType w:val="hybridMultilevel"/>
    <w:tmpl w:val="ED86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0F4B"/>
    <w:multiLevelType w:val="hybridMultilevel"/>
    <w:tmpl w:val="253E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05A4"/>
    <w:multiLevelType w:val="hybridMultilevel"/>
    <w:tmpl w:val="2EE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46EC8"/>
    <w:multiLevelType w:val="hybridMultilevel"/>
    <w:tmpl w:val="6D2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8238F"/>
    <w:multiLevelType w:val="multilevel"/>
    <w:tmpl w:val="A69AC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3246E"/>
    <w:multiLevelType w:val="hybridMultilevel"/>
    <w:tmpl w:val="9C4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502349">
    <w:abstractNumId w:val="4"/>
  </w:num>
  <w:num w:numId="2" w16cid:durableId="1334868593">
    <w:abstractNumId w:val="1"/>
  </w:num>
  <w:num w:numId="3" w16cid:durableId="126238498">
    <w:abstractNumId w:val="0"/>
  </w:num>
  <w:num w:numId="4" w16cid:durableId="2063407592">
    <w:abstractNumId w:val="3"/>
  </w:num>
  <w:num w:numId="5" w16cid:durableId="1545632946">
    <w:abstractNumId w:val="2"/>
  </w:num>
  <w:num w:numId="6" w16cid:durableId="1813448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BD"/>
    <w:rsid w:val="002600DF"/>
    <w:rsid w:val="002658C4"/>
    <w:rsid w:val="003158D0"/>
    <w:rsid w:val="003C01A6"/>
    <w:rsid w:val="005620DE"/>
    <w:rsid w:val="006306D7"/>
    <w:rsid w:val="00637582"/>
    <w:rsid w:val="00690747"/>
    <w:rsid w:val="00704A47"/>
    <w:rsid w:val="007956DC"/>
    <w:rsid w:val="007F3781"/>
    <w:rsid w:val="00844374"/>
    <w:rsid w:val="00913299"/>
    <w:rsid w:val="00956915"/>
    <w:rsid w:val="00961D62"/>
    <w:rsid w:val="009E7517"/>
    <w:rsid w:val="00AF0CF6"/>
    <w:rsid w:val="00B75B35"/>
    <w:rsid w:val="00BA4F19"/>
    <w:rsid w:val="00C8562D"/>
    <w:rsid w:val="00CB04BD"/>
    <w:rsid w:val="00E448CB"/>
    <w:rsid w:val="00FB1EC5"/>
    <w:rsid w:val="00FB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9351"/>
  <w15:chartTrackingRefBased/>
  <w15:docId w15:val="{1CAA4C0D-909E-479A-91A0-164C01ED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B04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schultz</dc:creator>
  <cp:keywords/>
  <dc:description/>
  <cp:lastModifiedBy>Stevens, Ryan</cp:lastModifiedBy>
  <cp:revision>2</cp:revision>
  <dcterms:created xsi:type="dcterms:W3CDTF">2023-03-09T16:06:00Z</dcterms:created>
  <dcterms:modified xsi:type="dcterms:W3CDTF">2023-03-09T16:06:00Z</dcterms:modified>
</cp:coreProperties>
</file>